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eastAsia="黑体"/>
          <w:sz w:val="32"/>
          <w:szCs w:val="32"/>
          <w:lang w:eastAsia="zh-CN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ascii="黑体" w:eastAsia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“十三五”期间技术中心建设工作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优秀案例名单</w:t>
      </w:r>
    </w:p>
    <w:p>
      <w:pPr>
        <w:keepNext w:val="0"/>
        <w:keepLines w:val="0"/>
        <w:pageBreakBefore w:val="0"/>
        <w:widowControl w:val="0"/>
        <w:tabs>
          <w:tab w:val="left" w:pos="864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201" w:rightChars="100" w:firstLine="271" w:firstLineChars="100"/>
        <w:textAlignment w:val="auto"/>
        <w:outlineLvl w:val="9"/>
        <w:rPr>
          <w:rFonts w:ascii="仿宋_GB2312" w:eastAsia="仿宋_GB2312"/>
          <w:sz w:val="28"/>
          <w:szCs w:val="28"/>
        </w:rPr>
      </w:pPr>
    </w:p>
    <w:tbl>
      <w:tblPr>
        <w:tblStyle w:val="9"/>
        <w:tblW w:w="9095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0"/>
        <w:gridCol w:w="3926"/>
        <w:gridCol w:w="450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4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案例题目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90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100" w:leftChars="50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（一）构建协同创新机制，开展产学研合作方向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100" w:leftChars="50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天津中新药业集团股份有限公司</w:t>
            </w:r>
          </w:p>
        </w:tc>
        <w:tc>
          <w:tcPr>
            <w:tcW w:w="4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100" w:leftChars="50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发挥外部智囊作用，促进企业科研创新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100" w:leftChars="50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天津国安盟固利新材料科技股份有限公司</w:t>
            </w:r>
          </w:p>
        </w:tc>
        <w:tc>
          <w:tcPr>
            <w:tcW w:w="4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100" w:leftChars="50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创新产学研合作模式，助力企业跨越式发展（代拟）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100" w:leftChars="50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天津建城基业集团有限公司</w:t>
            </w:r>
          </w:p>
        </w:tc>
        <w:tc>
          <w:tcPr>
            <w:tcW w:w="4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100" w:leftChars="50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协同创新机制产学研合作助推企业发展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100" w:leftChars="50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天津博雅全鑫磁电科技有限公司</w:t>
            </w:r>
          </w:p>
        </w:tc>
        <w:tc>
          <w:tcPr>
            <w:tcW w:w="4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100" w:leftChars="50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我们是如何克服产学研合作中的困难的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100" w:leftChars="50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天津航天中为数据系统科技有限公司</w:t>
            </w:r>
          </w:p>
        </w:tc>
        <w:tc>
          <w:tcPr>
            <w:tcW w:w="4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100" w:leftChars="50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加强关键技术联合攻关，促进科技成果有效转化（代拟）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90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100" w:leftChars="50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（二）完善科技投入机制，提升研发基础条件方向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100" w:leftChars="50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赛诺医疗科学技术股份有限公司</w:t>
            </w:r>
          </w:p>
        </w:tc>
        <w:tc>
          <w:tcPr>
            <w:tcW w:w="4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100" w:leftChars="50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科技改变企业，创新引领未来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100" w:leftChars="50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天津市伟星新型建材有限公司</w:t>
            </w:r>
          </w:p>
        </w:tc>
        <w:tc>
          <w:tcPr>
            <w:tcW w:w="4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100" w:leftChars="50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战略驱动，以布局及体制强化自主创新</w:t>
            </w:r>
            <w:r>
              <w:rPr>
                <w:rStyle w:val="11"/>
                <w:rFonts w:hint="eastAsia" w:asciiTheme="minorEastAsia" w:hAnsiTheme="minorEastAsia" w:eastAsiaTheme="minorEastAsia" w:cstheme="minorEastAsia"/>
                <w:lang w:val="en-US" w:eastAsia="zh-CN" w:bidi="ar"/>
              </w:rPr>
              <w:br w:type="textWrapping"/>
            </w:r>
            <w:r>
              <w:rPr>
                <w:rStyle w:val="12"/>
                <w:rFonts w:hint="eastAsia" w:asciiTheme="minorEastAsia" w:hAnsiTheme="minorEastAsia" w:eastAsiaTheme="minorEastAsia" w:cstheme="minorEastAsia"/>
                <w:lang w:val="en-US" w:eastAsia="zh-CN" w:bidi="ar"/>
              </w:rPr>
              <w:t>市场导向，以转化及应用提升经营质量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100" w:leftChars="50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天津长芦海晶集团有限公司</w:t>
            </w:r>
          </w:p>
        </w:tc>
        <w:tc>
          <w:tcPr>
            <w:tcW w:w="4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100" w:leftChars="50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发挥国企担当，强化科技进步，助推多产业发展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100" w:leftChars="50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天津市凯诺实业有限公司</w:t>
            </w:r>
          </w:p>
        </w:tc>
        <w:tc>
          <w:tcPr>
            <w:tcW w:w="4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100" w:leftChars="50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科技研发助推企业争创单项冠军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100" w:leftChars="50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中汽研汽车检验中心（天津）有限公司</w:t>
            </w:r>
          </w:p>
        </w:tc>
        <w:tc>
          <w:tcPr>
            <w:tcW w:w="4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100" w:leftChars="50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强化研发测试平台建设，巩固汽车检测验证技术优势（代拟）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90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100" w:leftChars="50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（三）创新竞争激励机制，打造高水平人才团队方向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100" w:leftChars="50"/>
              <w:jc w:val="both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天津嘉立荷牧业集团有限公司</w:t>
            </w:r>
          </w:p>
        </w:tc>
        <w:tc>
          <w:tcPr>
            <w:tcW w:w="4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100" w:leftChars="50"/>
              <w:jc w:val="both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守初心担使命，持续深化</w:t>
            </w:r>
            <w:r>
              <w:rPr>
                <w:rStyle w:val="11"/>
                <w:rFonts w:hint="eastAsia" w:asciiTheme="minorEastAsia" w:hAnsiTheme="minorEastAsia" w:eastAsiaTheme="minorEastAsia" w:cstheme="minorEastAsia"/>
                <w:lang w:val="en-US" w:eastAsia="zh-CN" w:bidi="ar"/>
              </w:rPr>
              <w:t>“</w:t>
            </w:r>
            <w:r>
              <w:rPr>
                <w:rStyle w:val="12"/>
                <w:rFonts w:hint="eastAsia" w:asciiTheme="minorEastAsia" w:hAnsiTheme="minorEastAsia" w:eastAsiaTheme="minorEastAsia" w:cstheme="minorEastAsia"/>
                <w:lang w:val="en-US" w:eastAsia="zh-CN" w:bidi="ar"/>
              </w:rPr>
              <w:t>三项制度</w:t>
            </w:r>
            <w:r>
              <w:rPr>
                <w:rStyle w:val="11"/>
                <w:rFonts w:hint="eastAsia" w:asciiTheme="minorEastAsia" w:hAnsiTheme="minorEastAsia" w:eastAsiaTheme="minorEastAsia" w:cstheme="minorEastAsia"/>
                <w:lang w:val="en-US" w:eastAsia="zh-CN" w:bidi="ar"/>
              </w:rPr>
              <w:t>”</w:t>
            </w:r>
            <w:r>
              <w:rPr>
                <w:rStyle w:val="12"/>
                <w:rFonts w:hint="eastAsia" w:asciiTheme="minorEastAsia" w:hAnsiTheme="minorEastAsia" w:eastAsiaTheme="minorEastAsia" w:cstheme="minorEastAsia"/>
                <w:lang w:val="en-US" w:eastAsia="zh-CN" w:bidi="ar"/>
              </w:rPr>
              <w:t>改革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100" w:leftChars="50"/>
              <w:jc w:val="both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中铁十二局集团电气化工程有限公司</w:t>
            </w:r>
          </w:p>
        </w:tc>
        <w:tc>
          <w:tcPr>
            <w:tcW w:w="4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100" w:leftChars="50"/>
              <w:jc w:val="both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汇聚专业科技人才，打造专业研发团队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100" w:leftChars="50"/>
              <w:jc w:val="both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天津七六四通信导航技术有限公司</w:t>
            </w:r>
          </w:p>
        </w:tc>
        <w:tc>
          <w:tcPr>
            <w:tcW w:w="4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100" w:leftChars="50"/>
              <w:jc w:val="both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高水平团队助力企业发展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90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100" w:leftChars="50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（四）形成高水平研发成果，助推企业跨越式发展方向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3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100" w:leftChars="50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天津冶金集团中兴盛达钢业有限公司</w:t>
            </w:r>
          </w:p>
        </w:tc>
        <w:tc>
          <w:tcPr>
            <w:tcW w:w="4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100" w:leftChars="50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紧盯市场搞科研，创新务实解难关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100" w:leftChars="50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天津长荣科技集团股份有限公司</w:t>
            </w:r>
          </w:p>
        </w:tc>
        <w:tc>
          <w:tcPr>
            <w:tcW w:w="4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100" w:leftChars="50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探索研发新模式，助力企业跨越式发展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3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100" w:leftChars="50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凯莱英医药集团（天津）股份有限公司</w:t>
            </w:r>
          </w:p>
        </w:tc>
        <w:tc>
          <w:tcPr>
            <w:tcW w:w="4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100" w:leftChars="50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</w:t>
            </w:r>
            <w:r>
              <w:rPr>
                <w:rStyle w:val="12"/>
                <w:rFonts w:hint="eastAsia" w:asciiTheme="minorEastAsia" w:hAnsiTheme="minorEastAsia" w:eastAsiaTheme="minorEastAsia" w:cstheme="minorEastAsia"/>
                <w:lang w:val="en-US" w:eastAsia="zh-CN" w:bidi="ar"/>
              </w:rPr>
              <w:t>创新技术研发</w:t>
            </w:r>
            <w:r>
              <w:rPr>
                <w:rStyle w:val="11"/>
                <w:rFonts w:hint="eastAsia" w:asciiTheme="minorEastAsia" w:hAnsiTheme="minorEastAsia" w:eastAsiaTheme="minorEastAsia" w:cstheme="minorEastAsia"/>
                <w:lang w:val="en-US" w:eastAsia="zh-CN" w:bidi="ar"/>
              </w:rPr>
              <w:t>”</w:t>
            </w:r>
            <w:r>
              <w:rPr>
                <w:rStyle w:val="12"/>
                <w:rFonts w:hint="eastAsia" w:asciiTheme="minorEastAsia" w:hAnsiTheme="minorEastAsia" w:eastAsiaTheme="minorEastAsia" w:cstheme="minorEastAsia"/>
                <w:lang w:val="en-US" w:eastAsia="zh-CN" w:bidi="ar"/>
              </w:rPr>
              <w:t>和</w:t>
            </w:r>
            <w:r>
              <w:rPr>
                <w:rStyle w:val="11"/>
                <w:rFonts w:hint="eastAsia" w:asciiTheme="minorEastAsia" w:hAnsiTheme="minorEastAsia" w:eastAsiaTheme="minorEastAsia" w:cstheme="minorEastAsia"/>
                <w:lang w:val="en-US" w:eastAsia="zh-CN" w:bidi="ar"/>
              </w:rPr>
              <w:t>“</w:t>
            </w:r>
            <w:r>
              <w:rPr>
                <w:rStyle w:val="12"/>
                <w:rFonts w:hint="eastAsia" w:asciiTheme="minorEastAsia" w:hAnsiTheme="minorEastAsia" w:eastAsiaTheme="minorEastAsia" w:cstheme="minorEastAsia"/>
                <w:lang w:val="en-US" w:eastAsia="zh-CN" w:bidi="ar"/>
              </w:rPr>
              <w:t>新技术转化应用</w:t>
            </w:r>
            <w:r>
              <w:rPr>
                <w:rStyle w:val="11"/>
                <w:rFonts w:hint="eastAsia" w:asciiTheme="minorEastAsia" w:hAnsiTheme="minorEastAsia" w:eastAsiaTheme="minorEastAsia" w:cstheme="minorEastAsia"/>
                <w:lang w:val="en-US" w:eastAsia="zh-CN" w:bidi="ar"/>
              </w:rPr>
              <w:t>”</w:t>
            </w:r>
            <w:r>
              <w:rPr>
                <w:rStyle w:val="12"/>
                <w:rFonts w:hint="eastAsia" w:asciiTheme="minorEastAsia" w:hAnsiTheme="minorEastAsia" w:eastAsiaTheme="minorEastAsia" w:cstheme="minorEastAsia"/>
                <w:lang w:val="en-US" w:eastAsia="zh-CN" w:bidi="ar"/>
              </w:rPr>
              <w:t>一体两翼持续发展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3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100" w:leftChars="50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天津天堰科技股份有限公司</w:t>
            </w:r>
          </w:p>
        </w:tc>
        <w:tc>
          <w:tcPr>
            <w:tcW w:w="4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100" w:leftChars="50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军民融合创新成果助推企业发展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3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100" w:leftChars="50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海洋石油工程股份有限公司</w:t>
            </w:r>
          </w:p>
        </w:tc>
        <w:tc>
          <w:tcPr>
            <w:tcW w:w="4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100" w:leftChars="50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自主创新能力建设与管理助推海洋油气深水工程开发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90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100" w:leftChars="50"/>
              <w:jc w:val="left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（五）实施知识产权战略，增强专利保护运用能力方向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3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100" w:leftChars="50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天津市金桥焊材集团股份有限公司</w:t>
            </w:r>
          </w:p>
        </w:tc>
        <w:tc>
          <w:tcPr>
            <w:tcW w:w="4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100" w:leftChars="50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自主知识产权高水平研发成果，助推金桥领跑行业</w:t>
            </w:r>
            <w:r>
              <w:rPr>
                <w:rStyle w:val="11"/>
                <w:rFonts w:hint="default" w:ascii="Times New Roman" w:hAnsi="Times New Roman" w:cs="Times New Roman" w:eastAsiaTheme="minorEastAsia"/>
                <w:lang w:val="en-US" w:eastAsia="zh-CN" w:bidi="ar"/>
              </w:rPr>
              <w:t>20</w:t>
            </w:r>
            <w:r>
              <w:rPr>
                <w:rStyle w:val="12"/>
                <w:rFonts w:hint="eastAsia" w:asciiTheme="minorEastAsia" w:hAnsiTheme="minorEastAsia" w:eastAsiaTheme="minorEastAsia" w:cstheme="minorEastAsia"/>
                <w:lang w:val="en-US" w:eastAsia="zh-CN" w:bidi="ar"/>
              </w:rPr>
              <w:t>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3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100" w:leftChars="50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天津膜天膜科技股份有限公司</w:t>
            </w:r>
          </w:p>
        </w:tc>
        <w:tc>
          <w:tcPr>
            <w:tcW w:w="4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100" w:leftChars="50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实施知识产权战略助力津膜科技自主创新成效显著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3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100" w:leftChars="50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天津利安隆新材料股份有限公司</w:t>
            </w:r>
          </w:p>
        </w:tc>
        <w:tc>
          <w:tcPr>
            <w:tcW w:w="4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100" w:leftChars="50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知识产权助力企业扬帆远航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outlineLvl w:val="9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3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100" w:leftChars="50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天津市津宝乐器有限公司</w:t>
            </w:r>
          </w:p>
        </w:tc>
        <w:tc>
          <w:tcPr>
            <w:tcW w:w="4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100" w:leftChars="50"/>
              <w:jc w:val="left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实施知识产权战略，促进企业快速发展</w:t>
            </w:r>
          </w:p>
        </w:tc>
      </w:tr>
    </w:tbl>
    <w:p>
      <w:pPr>
        <w:tabs>
          <w:tab w:val="left" w:pos="8643"/>
        </w:tabs>
        <w:spacing w:line="560" w:lineRule="exact"/>
        <w:ind w:right="201" w:rightChars="100" w:firstLine="271" w:firstLineChars="100"/>
        <w:rPr>
          <w:rFonts w:hint="eastAsia" w:ascii="仿宋_GB2312" w:eastAsia="仿宋_GB2312"/>
          <w:sz w:val="28"/>
          <w:szCs w:val="28"/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98" w:right="1474" w:bottom="1985" w:left="1588" w:header="851" w:footer="1077" w:gutter="0"/>
      <w:pgNumType w:fmt="numberInDash" w:start="1"/>
      <w:cols w:space="425" w:num="1"/>
      <w:docGrid w:type="linesAndChars" w:linePitch="579" w:charSpace="-18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="1310" w:h="567" w:hRule="exact" w:wrap="around" w:vAnchor="page" w:hAnchor="margin" w:xAlign="outside" w:y="15140"/>
      <w:spacing w:line="280" w:lineRule="exact"/>
      <w:jc w:val="center"/>
      <w:rPr>
        <w:rStyle w:val="8"/>
        <w:rFonts w:ascii="宋体" w:hAnsi="宋体"/>
        <w:sz w:val="28"/>
        <w:szCs w:val="28"/>
      </w:rPr>
    </w:pPr>
    <w:r>
      <w:rPr>
        <w:rStyle w:val="8"/>
        <w:rFonts w:ascii="宋体" w:hAnsi="宋体"/>
        <w:sz w:val="28"/>
        <w:szCs w:val="28"/>
      </w:rPr>
      <w:fldChar w:fldCharType="begin"/>
    </w:r>
    <w:r>
      <w:rPr>
        <w:rStyle w:val="8"/>
        <w:rFonts w:ascii="宋体" w:hAnsi="宋体"/>
        <w:sz w:val="28"/>
        <w:szCs w:val="28"/>
      </w:rPr>
      <w:instrText xml:space="preserve">PAGE  </w:instrText>
    </w:r>
    <w:r>
      <w:rPr>
        <w:rStyle w:val="8"/>
        <w:rFonts w:ascii="宋体" w:hAnsi="宋体"/>
        <w:sz w:val="28"/>
        <w:szCs w:val="28"/>
      </w:rPr>
      <w:fldChar w:fldCharType="separate"/>
    </w:r>
    <w:r>
      <w:rPr>
        <w:rStyle w:val="8"/>
        <w:rFonts w:ascii="宋体" w:hAnsi="宋体"/>
        <w:sz w:val="28"/>
        <w:szCs w:val="28"/>
      </w:rPr>
      <w:t>- 8 -</w:t>
    </w:r>
    <w:r>
      <w:rPr>
        <w:rStyle w:val="8"/>
        <w:rFonts w:ascii="宋体" w:hAnsi="宋体"/>
        <w:sz w:val="28"/>
        <w:szCs w:val="28"/>
      </w:rPr>
      <w:fldChar w:fldCharType="end"/>
    </w:r>
  </w:p>
  <w:p>
    <w:pPr>
      <w:pStyle w:val="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>
    <w:pPr>
      <w:pStyle w:val="4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attachedTemplate r:id="rId1"/>
  <w:documentProtection w:enforcement="0"/>
  <w:defaultTabStop w:val="420"/>
  <w:drawingGridHorizontalSpacing w:val="201"/>
  <w:drawingGridVerticalSpacing w:val="57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81A"/>
    <w:rsid w:val="00002F68"/>
    <w:rsid w:val="000144F3"/>
    <w:rsid w:val="00020C56"/>
    <w:rsid w:val="00023CF7"/>
    <w:rsid w:val="00033DFF"/>
    <w:rsid w:val="00046F69"/>
    <w:rsid w:val="00047EED"/>
    <w:rsid w:val="0006656E"/>
    <w:rsid w:val="00072218"/>
    <w:rsid w:val="00083F8C"/>
    <w:rsid w:val="000A4124"/>
    <w:rsid w:val="000B6B4C"/>
    <w:rsid w:val="000C1F22"/>
    <w:rsid w:val="000C50E1"/>
    <w:rsid w:val="000D2249"/>
    <w:rsid w:val="000D5F7A"/>
    <w:rsid w:val="00100C4E"/>
    <w:rsid w:val="001032D1"/>
    <w:rsid w:val="00107027"/>
    <w:rsid w:val="00163844"/>
    <w:rsid w:val="00166523"/>
    <w:rsid w:val="00194FE5"/>
    <w:rsid w:val="001A2DE2"/>
    <w:rsid w:val="001C4BA3"/>
    <w:rsid w:val="001D4F6B"/>
    <w:rsid w:val="001F2E84"/>
    <w:rsid w:val="001F4533"/>
    <w:rsid w:val="001F4648"/>
    <w:rsid w:val="001F581A"/>
    <w:rsid w:val="00212C15"/>
    <w:rsid w:val="0021602F"/>
    <w:rsid w:val="00223CC7"/>
    <w:rsid w:val="00224AC8"/>
    <w:rsid w:val="00224C9C"/>
    <w:rsid w:val="002305B4"/>
    <w:rsid w:val="00236910"/>
    <w:rsid w:val="00240AAF"/>
    <w:rsid w:val="0024591A"/>
    <w:rsid w:val="00265288"/>
    <w:rsid w:val="00284EA7"/>
    <w:rsid w:val="002A125B"/>
    <w:rsid w:val="002A7BE3"/>
    <w:rsid w:val="002C182A"/>
    <w:rsid w:val="002C284E"/>
    <w:rsid w:val="002C4980"/>
    <w:rsid w:val="002E404E"/>
    <w:rsid w:val="00302117"/>
    <w:rsid w:val="00307012"/>
    <w:rsid w:val="00317A00"/>
    <w:rsid w:val="00324738"/>
    <w:rsid w:val="00344FFC"/>
    <w:rsid w:val="003564B8"/>
    <w:rsid w:val="0039400E"/>
    <w:rsid w:val="00396517"/>
    <w:rsid w:val="003A0AC9"/>
    <w:rsid w:val="003A3DA5"/>
    <w:rsid w:val="003A4D68"/>
    <w:rsid w:val="003B38AB"/>
    <w:rsid w:val="003D38DC"/>
    <w:rsid w:val="003E2E59"/>
    <w:rsid w:val="003E737B"/>
    <w:rsid w:val="003F4947"/>
    <w:rsid w:val="00411811"/>
    <w:rsid w:val="00430BE2"/>
    <w:rsid w:val="00432262"/>
    <w:rsid w:val="00432DCC"/>
    <w:rsid w:val="004405C3"/>
    <w:rsid w:val="00442A6F"/>
    <w:rsid w:val="00451077"/>
    <w:rsid w:val="0045180F"/>
    <w:rsid w:val="00454417"/>
    <w:rsid w:val="004655FB"/>
    <w:rsid w:val="0047071B"/>
    <w:rsid w:val="00470A0A"/>
    <w:rsid w:val="004A2739"/>
    <w:rsid w:val="004A5290"/>
    <w:rsid w:val="004B0A1A"/>
    <w:rsid w:val="004B5B63"/>
    <w:rsid w:val="004C289E"/>
    <w:rsid w:val="004C3631"/>
    <w:rsid w:val="004C6787"/>
    <w:rsid w:val="004C734D"/>
    <w:rsid w:val="004D26C0"/>
    <w:rsid w:val="004E065E"/>
    <w:rsid w:val="004F3D93"/>
    <w:rsid w:val="004F69B4"/>
    <w:rsid w:val="00506EAE"/>
    <w:rsid w:val="0055024E"/>
    <w:rsid w:val="00560A51"/>
    <w:rsid w:val="00561059"/>
    <w:rsid w:val="0057569C"/>
    <w:rsid w:val="00584234"/>
    <w:rsid w:val="005860B8"/>
    <w:rsid w:val="005A1E09"/>
    <w:rsid w:val="005A332F"/>
    <w:rsid w:val="005C7B51"/>
    <w:rsid w:val="005E6A9B"/>
    <w:rsid w:val="005F0582"/>
    <w:rsid w:val="005F0A0C"/>
    <w:rsid w:val="006048F6"/>
    <w:rsid w:val="006050FD"/>
    <w:rsid w:val="00606809"/>
    <w:rsid w:val="00607A73"/>
    <w:rsid w:val="006222EE"/>
    <w:rsid w:val="006225AD"/>
    <w:rsid w:val="00627D66"/>
    <w:rsid w:val="0064073B"/>
    <w:rsid w:val="00643A09"/>
    <w:rsid w:val="00647C1A"/>
    <w:rsid w:val="00651CDA"/>
    <w:rsid w:val="00653696"/>
    <w:rsid w:val="00656B26"/>
    <w:rsid w:val="00663A31"/>
    <w:rsid w:val="0067276C"/>
    <w:rsid w:val="00677C1D"/>
    <w:rsid w:val="00677D79"/>
    <w:rsid w:val="006871A3"/>
    <w:rsid w:val="006A05AB"/>
    <w:rsid w:val="006A2FC7"/>
    <w:rsid w:val="006D39AD"/>
    <w:rsid w:val="00707A04"/>
    <w:rsid w:val="00710A82"/>
    <w:rsid w:val="00711092"/>
    <w:rsid w:val="00711FD0"/>
    <w:rsid w:val="00734B13"/>
    <w:rsid w:val="00735301"/>
    <w:rsid w:val="00736EB7"/>
    <w:rsid w:val="00754CAD"/>
    <w:rsid w:val="00756732"/>
    <w:rsid w:val="007615B2"/>
    <w:rsid w:val="007640B0"/>
    <w:rsid w:val="0076478E"/>
    <w:rsid w:val="00780B93"/>
    <w:rsid w:val="007B2D83"/>
    <w:rsid w:val="007B7047"/>
    <w:rsid w:val="007D54E9"/>
    <w:rsid w:val="007E0ACD"/>
    <w:rsid w:val="007E114E"/>
    <w:rsid w:val="00801FC9"/>
    <w:rsid w:val="00803B03"/>
    <w:rsid w:val="0080438F"/>
    <w:rsid w:val="0081210F"/>
    <w:rsid w:val="00830F62"/>
    <w:rsid w:val="00836ABA"/>
    <w:rsid w:val="00840C66"/>
    <w:rsid w:val="00841072"/>
    <w:rsid w:val="008512B8"/>
    <w:rsid w:val="00861F8F"/>
    <w:rsid w:val="00862AD7"/>
    <w:rsid w:val="00880AFD"/>
    <w:rsid w:val="0088379F"/>
    <w:rsid w:val="0089715E"/>
    <w:rsid w:val="008C1364"/>
    <w:rsid w:val="008D28D9"/>
    <w:rsid w:val="008D303B"/>
    <w:rsid w:val="00901F62"/>
    <w:rsid w:val="009030C3"/>
    <w:rsid w:val="009210E4"/>
    <w:rsid w:val="00934CBC"/>
    <w:rsid w:val="009412CD"/>
    <w:rsid w:val="009634C8"/>
    <w:rsid w:val="00967475"/>
    <w:rsid w:val="009709D5"/>
    <w:rsid w:val="0097316F"/>
    <w:rsid w:val="0098720A"/>
    <w:rsid w:val="00997ACE"/>
    <w:rsid w:val="009A2F05"/>
    <w:rsid w:val="009B117D"/>
    <w:rsid w:val="009B265E"/>
    <w:rsid w:val="009B273F"/>
    <w:rsid w:val="009B62F6"/>
    <w:rsid w:val="009C28DB"/>
    <w:rsid w:val="009C635A"/>
    <w:rsid w:val="009E44F3"/>
    <w:rsid w:val="009F104B"/>
    <w:rsid w:val="00A02D27"/>
    <w:rsid w:val="00A04F71"/>
    <w:rsid w:val="00A271FD"/>
    <w:rsid w:val="00A2746E"/>
    <w:rsid w:val="00A324DD"/>
    <w:rsid w:val="00A32528"/>
    <w:rsid w:val="00A441EB"/>
    <w:rsid w:val="00A51E02"/>
    <w:rsid w:val="00A52BE2"/>
    <w:rsid w:val="00A55425"/>
    <w:rsid w:val="00A640FE"/>
    <w:rsid w:val="00A83BB4"/>
    <w:rsid w:val="00A95AAA"/>
    <w:rsid w:val="00AA198D"/>
    <w:rsid w:val="00AA5A4E"/>
    <w:rsid w:val="00AC60BF"/>
    <w:rsid w:val="00AC7B35"/>
    <w:rsid w:val="00AE4E9E"/>
    <w:rsid w:val="00B04A5D"/>
    <w:rsid w:val="00B063DE"/>
    <w:rsid w:val="00B13A78"/>
    <w:rsid w:val="00B22939"/>
    <w:rsid w:val="00B2774B"/>
    <w:rsid w:val="00B47F31"/>
    <w:rsid w:val="00B50BC0"/>
    <w:rsid w:val="00B7733D"/>
    <w:rsid w:val="00B87CD9"/>
    <w:rsid w:val="00B905BD"/>
    <w:rsid w:val="00B92693"/>
    <w:rsid w:val="00B957BC"/>
    <w:rsid w:val="00BD18D1"/>
    <w:rsid w:val="00BE1878"/>
    <w:rsid w:val="00C07644"/>
    <w:rsid w:val="00C11C8F"/>
    <w:rsid w:val="00C3642B"/>
    <w:rsid w:val="00C40D18"/>
    <w:rsid w:val="00C67352"/>
    <w:rsid w:val="00C95D69"/>
    <w:rsid w:val="00CB0CA7"/>
    <w:rsid w:val="00CC78A6"/>
    <w:rsid w:val="00CE4482"/>
    <w:rsid w:val="00CE6DAF"/>
    <w:rsid w:val="00CE70B8"/>
    <w:rsid w:val="00CE7C32"/>
    <w:rsid w:val="00D14731"/>
    <w:rsid w:val="00D5337E"/>
    <w:rsid w:val="00D8047C"/>
    <w:rsid w:val="00D83EAB"/>
    <w:rsid w:val="00DB345F"/>
    <w:rsid w:val="00DB6AD6"/>
    <w:rsid w:val="00DE39EC"/>
    <w:rsid w:val="00DE75AF"/>
    <w:rsid w:val="00DF710E"/>
    <w:rsid w:val="00E05C24"/>
    <w:rsid w:val="00E0617C"/>
    <w:rsid w:val="00E15D10"/>
    <w:rsid w:val="00E34793"/>
    <w:rsid w:val="00E53B2F"/>
    <w:rsid w:val="00E5598D"/>
    <w:rsid w:val="00E6116D"/>
    <w:rsid w:val="00E63ACA"/>
    <w:rsid w:val="00E6431C"/>
    <w:rsid w:val="00E65710"/>
    <w:rsid w:val="00E676F6"/>
    <w:rsid w:val="00E70A60"/>
    <w:rsid w:val="00E7395C"/>
    <w:rsid w:val="00E822E8"/>
    <w:rsid w:val="00E82854"/>
    <w:rsid w:val="00E94D61"/>
    <w:rsid w:val="00EA487E"/>
    <w:rsid w:val="00EB2C93"/>
    <w:rsid w:val="00ED5645"/>
    <w:rsid w:val="00EF30E9"/>
    <w:rsid w:val="00EF6FB6"/>
    <w:rsid w:val="00F029BA"/>
    <w:rsid w:val="00F13045"/>
    <w:rsid w:val="00F1314D"/>
    <w:rsid w:val="00F21126"/>
    <w:rsid w:val="00F479D1"/>
    <w:rsid w:val="00F50C1D"/>
    <w:rsid w:val="00F86262"/>
    <w:rsid w:val="00F86DDA"/>
    <w:rsid w:val="00F97090"/>
    <w:rsid w:val="01225CF9"/>
    <w:rsid w:val="01340469"/>
    <w:rsid w:val="016526C9"/>
    <w:rsid w:val="03A71832"/>
    <w:rsid w:val="03FF4043"/>
    <w:rsid w:val="04FE1256"/>
    <w:rsid w:val="05DB6414"/>
    <w:rsid w:val="06055CD5"/>
    <w:rsid w:val="06B6687C"/>
    <w:rsid w:val="070D6865"/>
    <w:rsid w:val="07154E00"/>
    <w:rsid w:val="0728157A"/>
    <w:rsid w:val="07BE4624"/>
    <w:rsid w:val="07EE5184"/>
    <w:rsid w:val="07F478AE"/>
    <w:rsid w:val="0817401E"/>
    <w:rsid w:val="08CD0021"/>
    <w:rsid w:val="08F6780A"/>
    <w:rsid w:val="093C5153"/>
    <w:rsid w:val="094360B8"/>
    <w:rsid w:val="094E062F"/>
    <w:rsid w:val="09732D54"/>
    <w:rsid w:val="0A5C7C37"/>
    <w:rsid w:val="0A792F61"/>
    <w:rsid w:val="0A7C2ED9"/>
    <w:rsid w:val="0AA73AC3"/>
    <w:rsid w:val="0AB20C7C"/>
    <w:rsid w:val="0AC01469"/>
    <w:rsid w:val="0AC42BBE"/>
    <w:rsid w:val="0AEF24D3"/>
    <w:rsid w:val="0AFD3881"/>
    <w:rsid w:val="0B855757"/>
    <w:rsid w:val="0B945A5C"/>
    <w:rsid w:val="0C5E4F18"/>
    <w:rsid w:val="0C787C47"/>
    <w:rsid w:val="0D115C35"/>
    <w:rsid w:val="0D8255B4"/>
    <w:rsid w:val="0D851D10"/>
    <w:rsid w:val="0DA67833"/>
    <w:rsid w:val="0E3046F8"/>
    <w:rsid w:val="0F456A3D"/>
    <w:rsid w:val="0F6A220C"/>
    <w:rsid w:val="0FDB3F8C"/>
    <w:rsid w:val="10516366"/>
    <w:rsid w:val="10B55517"/>
    <w:rsid w:val="10BA3446"/>
    <w:rsid w:val="10CD5CD2"/>
    <w:rsid w:val="117769C8"/>
    <w:rsid w:val="12327E80"/>
    <w:rsid w:val="125351AC"/>
    <w:rsid w:val="12630A21"/>
    <w:rsid w:val="126A0B09"/>
    <w:rsid w:val="1335012F"/>
    <w:rsid w:val="13454500"/>
    <w:rsid w:val="137C2706"/>
    <w:rsid w:val="13A02B23"/>
    <w:rsid w:val="13B55B89"/>
    <w:rsid w:val="1458420F"/>
    <w:rsid w:val="14F83120"/>
    <w:rsid w:val="15442B11"/>
    <w:rsid w:val="154A02C9"/>
    <w:rsid w:val="155D5209"/>
    <w:rsid w:val="157D1EFD"/>
    <w:rsid w:val="15925280"/>
    <w:rsid w:val="16197D98"/>
    <w:rsid w:val="161F4231"/>
    <w:rsid w:val="16212448"/>
    <w:rsid w:val="16303127"/>
    <w:rsid w:val="163C5163"/>
    <w:rsid w:val="165E252C"/>
    <w:rsid w:val="1662246E"/>
    <w:rsid w:val="16777ED4"/>
    <w:rsid w:val="16E67FEE"/>
    <w:rsid w:val="16F635D5"/>
    <w:rsid w:val="16FD3275"/>
    <w:rsid w:val="16FE30A7"/>
    <w:rsid w:val="17355EA2"/>
    <w:rsid w:val="17595547"/>
    <w:rsid w:val="175F4EC0"/>
    <w:rsid w:val="184A3E31"/>
    <w:rsid w:val="189D10BC"/>
    <w:rsid w:val="191F5585"/>
    <w:rsid w:val="19284C87"/>
    <w:rsid w:val="199D7D19"/>
    <w:rsid w:val="19D240D4"/>
    <w:rsid w:val="1A7C0464"/>
    <w:rsid w:val="1B780772"/>
    <w:rsid w:val="1BB129F9"/>
    <w:rsid w:val="1C433827"/>
    <w:rsid w:val="1D065518"/>
    <w:rsid w:val="1D1A496C"/>
    <w:rsid w:val="1D766583"/>
    <w:rsid w:val="1E267C35"/>
    <w:rsid w:val="1E9511CA"/>
    <w:rsid w:val="1EAD536C"/>
    <w:rsid w:val="1F2960DB"/>
    <w:rsid w:val="1F74425B"/>
    <w:rsid w:val="1FF43403"/>
    <w:rsid w:val="214F4853"/>
    <w:rsid w:val="2175554F"/>
    <w:rsid w:val="2190197D"/>
    <w:rsid w:val="21B245AB"/>
    <w:rsid w:val="21C05838"/>
    <w:rsid w:val="21F90F77"/>
    <w:rsid w:val="22796707"/>
    <w:rsid w:val="229933FB"/>
    <w:rsid w:val="22CE63A2"/>
    <w:rsid w:val="2305737A"/>
    <w:rsid w:val="23C77054"/>
    <w:rsid w:val="243D3FE4"/>
    <w:rsid w:val="24721F2B"/>
    <w:rsid w:val="2540376A"/>
    <w:rsid w:val="25B318A0"/>
    <w:rsid w:val="25EA5900"/>
    <w:rsid w:val="264D258C"/>
    <w:rsid w:val="265A79C1"/>
    <w:rsid w:val="26690D46"/>
    <w:rsid w:val="26CE378E"/>
    <w:rsid w:val="26DD595A"/>
    <w:rsid w:val="26F65075"/>
    <w:rsid w:val="272156AD"/>
    <w:rsid w:val="27431AEE"/>
    <w:rsid w:val="276A5689"/>
    <w:rsid w:val="27A71052"/>
    <w:rsid w:val="27EB6601"/>
    <w:rsid w:val="27F371C3"/>
    <w:rsid w:val="2814524E"/>
    <w:rsid w:val="29292822"/>
    <w:rsid w:val="299E6EA6"/>
    <w:rsid w:val="29DE487A"/>
    <w:rsid w:val="29E07A0D"/>
    <w:rsid w:val="29ED2EA7"/>
    <w:rsid w:val="2B382852"/>
    <w:rsid w:val="2B570577"/>
    <w:rsid w:val="2C697BE7"/>
    <w:rsid w:val="2CC7603C"/>
    <w:rsid w:val="2CCD10E2"/>
    <w:rsid w:val="2CDD29E1"/>
    <w:rsid w:val="2D364041"/>
    <w:rsid w:val="2EAD76E2"/>
    <w:rsid w:val="2F2F0C63"/>
    <w:rsid w:val="2F472842"/>
    <w:rsid w:val="305F05EF"/>
    <w:rsid w:val="30A1154D"/>
    <w:rsid w:val="30F82CF2"/>
    <w:rsid w:val="312239AC"/>
    <w:rsid w:val="31776B73"/>
    <w:rsid w:val="319B39EF"/>
    <w:rsid w:val="320577FC"/>
    <w:rsid w:val="32DD11F9"/>
    <w:rsid w:val="32DE3E7A"/>
    <w:rsid w:val="348662FB"/>
    <w:rsid w:val="3493648E"/>
    <w:rsid w:val="34BA579F"/>
    <w:rsid w:val="34FB7BCB"/>
    <w:rsid w:val="351C6D9A"/>
    <w:rsid w:val="359C3F7C"/>
    <w:rsid w:val="35D42082"/>
    <w:rsid w:val="35DB21BB"/>
    <w:rsid w:val="369946F0"/>
    <w:rsid w:val="36C168A7"/>
    <w:rsid w:val="37025645"/>
    <w:rsid w:val="37347327"/>
    <w:rsid w:val="37634938"/>
    <w:rsid w:val="37A417CC"/>
    <w:rsid w:val="37A76820"/>
    <w:rsid w:val="381959B0"/>
    <w:rsid w:val="381A72D1"/>
    <w:rsid w:val="387B3133"/>
    <w:rsid w:val="387E5F8F"/>
    <w:rsid w:val="38B17E7C"/>
    <w:rsid w:val="38B63847"/>
    <w:rsid w:val="39312A44"/>
    <w:rsid w:val="39BD6558"/>
    <w:rsid w:val="39EA4CDC"/>
    <w:rsid w:val="3A455428"/>
    <w:rsid w:val="3B897B93"/>
    <w:rsid w:val="3B99567F"/>
    <w:rsid w:val="3C090F1B"/>
    <w:rsid w:val="3C1C0D1A"/>
    <w:rsid w:val="3C5F1B03"/>
    <w:rsid w:val="3C7E1AAF"/>
    <w:rsid w:val="3C981D83"/>
    <w:rsid w:val="3CB77220"/>
    <w:rsid w:val="3CC62678"/>
    <w:rsid w:val="3CDE2338"/>
    <w:rsid w:val="3D075ADC"/>
    <w:rsid w:val="3D3353BA"/>
    <w:rsid w:val="3D9B29D1"/>
    <w:rsid w:val="3DAC53DD"/>
    <w:rsid w:val="3E1D5A4E"/>
    <w:rsid w:val="3E3F70FE"/>
    <w:rsid w:val="3EC171AB"/>
    <w:rsid w:val="3ED42812"/>
    <w:rsid w:val="3F501529"/>
    <w:rsid w:val="3FC84AE3"/>
    <w:rsid w:val="400E2347"/>
    <w:rsid w:val="40487F1F"/>
    <w:rsid w:val="407613CE"/>
    <w:rsid w:val="40772B92"/>
    <w:rsid w:val="409B1EDF"/>
    <w:rsid w:val="413307CE"/>
    <w:rsid w:val="41771668"/>
    <w:rsid w:val="41C63CAA"/>
    <w:rsid w:val="4213002A"/>
    <w:rsid w:val="42485FCC"/>
    <w:rsid w:val="42614DA5"/>
    <w:rsid w:val="42A95D94"/>
    <w:rsid w:val="42E214EF"/>
    <w:rsid w:val="43360E08"/>
    <w:rsid w:val="43692F1E"/>
    <w:rsid w:val="439B29AA"/>
    <w:rsid w:val="44A6329A"/>
    <w:rsid w:val="45446B49"/>
    <w:rsid w:val="45487B71"/>
    <w:rsid w:val="4565608F"/>
    <w:rsid w:val="45AD6CF7"/>
    <w:rsid w:val="4641060E"/>
    <w:rsid w:val="46414BE8"/>
    <w:rsid w:val="465D681D"/>
    <w:rsid w:val="46BA78AD"/>
    <w:rsid w:val="47DF6454"/>
    <w:rsid w:val="481A37F8"/>
    <w:rsid w:val="481E4D49"/>
    <w:rsid w:val="483700FE"/>
    <w:rsid w:val="49054CE6"/>
    <w:rsid w:val="49153923"/>
    <w:rsid w:val="4936494F"/>
    <w:rsid w:val="49405918"/>
    <w:rsid w:val="49B81A8E"/>
    <w:rsid w:val="4A150222"/>
    <w:rsid w:val="4A4A3F64"/>
    <w:rsid w:val="4A7339E2"/>
    <w:rsid w:val="4ACC2C15"/>
    <w:rsid w:val="4B8D5663"/>
    <w:rsid w:val="4B930C2C"/>
    <w:rsid w:val="4C2845C2"/>
    <w:rsid w:val="4C6A4808"/>
    <w:rsid w:val="4D6679C2"/>
    <w:rsid w:val="4DA74F26"/>
    <w:rsid w:val="4DDC2D36"/>
    <w:rsid w:val="4E0E3F22"/>
    <w:rsid w:val="4E4660E6"/>
    <w:rsid w:val="4EA31CAD"/>
    <w:rsid w:val="503134C4"/>
    <w:rsid w:val="50C66A28"/>
    <w:rsid w:val="51365C2A"/>
    <w:rsid w:val="51890939"/>
    <w:rsid w:val="51AF3347"/>
    <w:rsid w:val="51F10540"/>
    <w:rsid w:val="5261400A"/>
    <w:rsid w:val="52AD0F86"/>
    <w:rsid w:val="53040E33"/>
    <w:rsid w:val="53336B9E"/>
    <w:rsid w:val="535E379F"/>
    <w:rsid w:val="539D7586"/>
    <w:rsid w:val="541C4342"/>
    <w:rsid w:val="5435184C"/>
    <w:rsid w:val="55135ACD"/>
    <w:rsid w:val="55C04E8A"/>
    <w:rsid w:val="56B33ADB"/>
    <w:rsid w:val="56F67CDB"/>
    <w:rsid w:val="573C0EF4"/>
    <w:rsid w:val="57B07902"/>
    <w:rsid w:val="57D6388F"/>
    <w:rsid w:val="57E771A8"/>
    <w:rsid w:val="58215208"/>
    <w:rsid w:val="58465DDB"/>
    <w:rsid w:val="58E02338"/>
    <w:rsid w:val="5916401B"/>
    <w:rsid w:val="598404C9"/>
    <w:rsid w:val="59BC7879"/>
    <w:rsid w:val="59C551A2"/>
    <w:rsid w:val="59FF6FD8"/>
    <w:rsid w:val="5A5F3D85"/>
    <w:rsid w:val="5A8555B7"/>
    <w:rsid w:val="5B6B20E6"/>
    <w:rsid w:val="5BDD3818"/>
    <w:rsid w:val="5BFE5BF6"/>
    <w:rsid w:val="5C3D72B5"/>
    <w:rsid w:val="5C4A062E"/>
    <w:rsid w:val="5C546020"/>
    <w:rsid w:val="5C68379C"/>
    <w:rsid w:val="5C6A63BB"/>
    <w:rsid w:val="5DF873DF"/>
    <w:rsid w:val="5E006D49"/>
    <w:rsid w:val="5E7A592A"/>
    <w:rsid w:val="5E97306B"/>
    <w:rsid w:val="5EB40D2F"/>
    <w:rsid w:val="5EE05BA3"/>
    <w:rsid w:val="5EF00C6B"/>
    <w:rsid w:val="5F57724E"/>
    <w:rsid w:val="5F6576A9"/>
    <w:rsid w:val="5FE219E1"/>
    <w:rsid w:val="60742E9D"/>
    <w:rsid w:val="607F5447"/>
    <w:rsid w:val="6095744B"/>
    <w:rsid w:val="61B53B0D"/>
    <w:rsid w:val="62634EE9"/>
    <w:rsid w:val="62CF1F97"/>
    <w:rsid w:val="62ED014E"/>
    <w:rsid w:val="635B5BBB"/>
    <w:rsid w:val="636C4CB6"/>
    <w:rsid w:val="63E37586"/>
    <w:rsid w:val="64043BC5"/>
    <w:rsid w:val="64175F86"/>
    <w:rsid w:val="64227E31"/>
    <w:rsid w:val="64290673"/>
    <w:rsid w:val="646F64F3"/>
    <w:rsid w:val="648C4B23"/>
    <w:rsid w:val="64942E7E"/>
    <w:rsid w:val="64AE6EE1"/>
    <w:rsid w:val="64B05315"/>
    <w:rsid w:val="651D389A"/>
    <w:rsid w:val="65605B9C"/>
    <w:rsid w:val="65E35839"/>
    <w:rsid w:val="66D95B57"/>
    <w:rsid w:val="66E3784D"/>
    <w:rsid w:val="671F3A5E"/>
    <w:rsid w:val="67255BCB"/>
    <w:rsid w:val="676653AE"/>
    <w:rsid w:val="67815727"/>
    <w:rsid w:val="68493696"/>
    <w:rsid w:val="688B3521"/>
    <w:rsid w:val="69844DA8"/>
    <w:rsid w:val="69A128D1"/>
    <w:rsid w:val="6A1647CD"/>
    <w:rsid w:val="6A32520F"/>
    <w:rsid w:val="6A521B40"/>
    <w:rsid w:val="6A6357B1"/>
    <w:rsid w:val="6AAC6496"/>
    <w:rsid w:val="6B1F0A20"/>
    <w:rsid w:val="6B9F1FF6"/>
    <w:rsid w:val="6C79223F"/>
    <w:rsid w:val="6CF50B63"/>
    <w:rsid w:val="6CFF02B4"/>
    <w:rsid w:val="6E2A2333"/>
    <w:rsid w:val="6E8910AB"/>
    <w:rsid w:val="6EB51943"/>
    <w:rsid w:val="6F381C9B"/>
    <w:rsid w:val="70BE61A5"/>
    <w:rsid w:val="71C52677"/>
    <w:rsid w:val="72603A44"/>
    <w:rsid w:val="72D84638"/>
    <w:rsid w:val="732075D8"/>
    <w:rsid w:val="73345CC4"/>
    <w:rsid w:val="733E1C4B"/>
    <w:rsid w:val="734F3CC9"/>
    <w:rsid w:val="73610F48"/>
    <w:rsid w:val="736445B1"/>
    <w:rsid w:val="736F63A5"/>
    <w:rsid w:val="740527B4"/>
    <w:rsid w:val="744D2D54"/>
    <w:rsid w:val="74B817F1"/>
    <w:rsid w:val="74BA2F5F"/>
    <w:rsid w:val="74EA5F6D"/>
    <w:rsid w:val="74FE0C79"/>
    <w:rsid w:val="75000B82"/>
    <w:rsid w:val="756F006F"/>
    <w:rsid w:val="7575192D"/>
    <w:rsid w:val="76253E31"/>
    <w:rsid w:val="76731D29"/>
    <w:rsid w:val="768E0760"/>
    <w:rsid w:val="778A10FE"/>
    <w:rsid w:val="77D91B80"/>
    <w:rsid w:val="77FE5A48"/>
    <w:rsid w:val="780406F8"/>
    <w:rsid w:val="7858130A"/>
    <w:rsid w:val="7875178C"/>
    <w:rsid w:val="78C21C46"/>
    <w:rsid w:val="78F77B3F"/>
    <w:rsid w:val="797653FD"/>
    <w:rsid w:val="7995189F"/>
    <w:rsid w:val="7A343767"/>
    <w:rsid w:val="7AD352BB"/>
    <w:rsid w:val="7B100CAB"/>
    <w:rsid w:val="7B35021C"/>
    <w:rsid w:val="7B7017ED"/>
    <w:rsid w:val="7C853E23"/>
    <w:rsid w:val="7DA54768"/>
    <w:rsid w:val="7DD24DAE"/>
    <w:rsid w:val="7DF90059"/>
    <w:rsid w:val="7E09614E"/>
    <w:rsid w:val="7E0E03DC"/>
    <w:rsid w:val="7E3D6546"/>
    <w:rsid w:val="7EA407CC"/>
    <w:rsid w:val="7EAF48A0"/>
    <w:rsid w:val="7F3F2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  <w:rPr>
      <w:rFonts w:ascii="仿宋_GB2312" w:eastAsia="仿宋_GB2312"/>
      <w:sz w:val="32"/>
    </w:r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18"/>
      <w:szCs w:val="18"/>
    </w:rPr>
  </w:style>
  <w:style w:type="character" w:styleId="8">
    <w:name w:val="page number"/>
    <w:basedOn w:val="7"/>
    <w:qFormat/>
    <w:uiPriority w:val="0"/>
  </w:style>
  <w:style w:type="paragraph" w:customStyle="1" w:styleId="10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黑体"/>
      <w:color w:val="000000"/>
      <w:sz w:val="24"/>
      <w:szCs w:val="24"/>
      <w:lang w:val="en-US" w:eastAsia="zh-CN" w:bidi="ar-SA"/>
    </w:rPr>
  </w:style>
  <w:style w:type="character" w:customStyle="1" w:styleId="11">
    <w:name w:val="font01"/>
    <w:basedOn w:val="7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2">
    <w:name w:val="font21"/>
    <w:basedOn w:val="7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ngyan\Application%20Data\Microsoft\Templates\&#24179;&#32423;&#21457;&#25991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平级发文.dot</Template>
  <Company>tjec</Company>
  <Pages>8</Pages>
  <Words>613</Words>
  <Characters>3499</Characters>
  <Lines>29</Lines>
  <Paragraphs>8</Paragraphs>
  <TotalTime>9</TotalTime>
  <ScaleCrop>false</ScaleCrop>
  <LinksUpToDate>false</LinksUpToDate>
  <CharactersWithSpaces>4104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2018-03-20T06:22:00Z</dcterms:created>
  <dc:creator>办公室</dc:creator>
  <cp:lastModifiedBy>hp</cp:lastModifiedBy>
  <cp:lastPrinted>2020-09-11T00:51:00Z</cp:lastPrinted>
  <dcterms:modified xsi:type="dcterms:W3CDTF">2020-09-11T07:16:00Z</dcterms:modified>
  <dc:title>津经[2003]号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</Properties>
</file>