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B147">
      <w:pPr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天津市2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6年度4月份</w:t>
      </w:r>
    </w:p>
    <w:p w14:paraId="2018419F">
      <w:pPr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软件企业证书到期复评名单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5D8A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1EF152D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2B0442F9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</w:tr>
      <w:tr w14:paraId="438C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18B9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津RQ-2023-0019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415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优汇泰（天津）电子科技有限公司</w:t>
            </w:r>
          </w:p>
        </w:tc>
      </w:tr>
    </w:tbl>
    <w:p w14:paraId="2FCF5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439F6"/>
    <w:rsid w:val="18A4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2026-03-31T08:04:00Z</dcterms:created>
  <dc:creator>路过蜻蜓</dc:creator>
  <cp:lastModifiedBy>路过蜻蜓</cp:lastModifiedBy>
  <dcterms:modified xsi:type="dcterms:W3CDTF">2026-03-31T08:04:42Z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1EE88F4B1EA649A59D5948421086E438_11</vt:lpwstr>
  </property>
  <property fmtid="{D5CDD505-2E9C-101B-9397-08002B2CF9AE}" pid="4" name="KSOTemplateDocerSaveRecord">
    <vt:lpwstr>eyJoZGlkIjoiNGIwYzc2M2Y4ZTQ2MmNiNzE2YTcyZWQxMTg3MmJhZDgiLCJ1c2VySWQiOiI0MDQzMzIxNTIifQ==</vt:lpwstr>
  </property>
</Properties>
</file>