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60AA2">
      <w:pPr>
        <w:pStyle w:val="3"/>
        <w:bidi w:val="0"/>
        <w:jc w:val="center"/>
        <w:rPr>
          <w:rFonts w:hint="eastAsia"/>
        </w:rPr>
      </w:pPr>
      <w:r>
        <w:rPr>
          <w:rFonts w:hint="eastAsia"/>
        </w:rPr>
        <w:t>天津市</w:t>
      </w:r>
      <w:r>
        <w:t>202</w:t>
      </w:r>
      <w:r>
        <w:rPr>
          <w:rFonts w:hint="eastAsia"/>
        </w:rPr>
        <w:t>6</w:t>
      </w:r>
      <w:r>
        <w:t>年第</w:t>
      </w:r>
      <w:r>
        <w:rPr>
          <w:rFonts w:hint="eastAsia"/>
        </w:rPr>
        <w:t>三</w:t>
      </w:r>
      <w:r>
        <w:t>批软件产品评估名单</w:t>
      </w:r>
    </w:p>
    <w:tbl>
      <w:tblPr>
        <w:tblStyle w:val="4"/>
        <w:tblW w:w="85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3685"/>
        <w:gridCol w:w="3158"/>
      </w:tblGrid>
      <w:tr w14:paraId="1DDEE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2B7D3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评估编号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304B9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软件产品名称及版本号</w:t>
            </w:r>
          </w:p>
        </w:tc>
        <w:tc>
          <w:tcPr>
            <w:tcW w:w="3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91CB3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申请企业</w:t>
            </w:r>
          </w:p>
        </w:tc>
      </w:tr>
      <w:tr w14:paraId="41BDD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7BB3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津RC-2026-0085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6496E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铱能华气氛可控脉冲燃烧工业炉窑控制软件[简称：气氛可控脉冲燃烧工业炉窑控制软件]V1.0</w:t>
            </w:r>
          </w:p>
        </w:tc>
        <w:tc>
          <w:tcPr>
            <w:tcW w:w="3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C0523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天津市铱能华自动化科技有限公司</w:t>
            </w:r>
          </w:p>
        </w:tc>
      </w:tr>
      <w:tr w14:paraId="399BB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650F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津RC-2026-0086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CAC2A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天津智融联AI消防预警运维平台[简称：AI消防预警运维平台]V1.0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5BE8B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天津智融联科技有限公司</w:t>
            </w:r>
          </w:p>
        </w:tc>
      </w:tr>
      <w:tr w14:paraId="5B0B2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0D89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津RC-2026-0087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708C7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慧医谷中医适宜技术智慧教学实训系统（学生端）[简称：中医适宜技术智慧教学实训系统（学生端）]V3.0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8831F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慧医谷中医药科技（天津）股份有限公司</w:t>
            </w:r>
          </w:p>
        </w:tc>
      </w:tr>
      <w:tr w14:paraId="04F4B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1063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津RC-2026-0088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D923C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协力非总线式火焰探测报警控制系统V1.0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FF3B1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天津市协力自动化工程有限公司</w:t>
            </w:r>
          </w:p>
        </w:tc>
      </w:tr>
      <w:tr w14:paraId="66C28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8BC81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津RC-2026-0089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47CA6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协力非总线式快速雨淋报警控制系统V1.0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ED9B3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天津市协力自动化工程有限公司</w:t>
            </w:r>
          </w:p>
        </w:tc>
      </w:tr>
      <w:tr w14:paraId="58F4C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6663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津RC-2026-0090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0C73E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图观基于大模型的智能客服对话平台[简称：图观智能客服平台]V1.0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88937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图观（天津）数字科技有限公司</w:t>
            </w:r>
          </w:p>
        </w:tc>
      </w:tr>
      <w:tr w14:paraId="38698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5A2C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津RC-2026-0091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7265F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天测时空数据中台系统</w:t>
            </w:r>
            <w:r>
              <w:rPr>
                <w:rFonts w:ascii="Arial" w:hAnsi="Arial" w:cs="Arial"/>
                <w:szCs w:val="21"/>
              </w:rPr>
              <w:t>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7E2EE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天津市测绘院有限公司</w:t>
            </w:r>
          </w:p>
        </w:tc>
      </w:tr>
      <w:tr w14:paraId="07C17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6D9E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津RC-2026-0092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F0D81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众齐智慧供热运营管理平台[简称：智慧供热运营管理平台]V1.0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5F62A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天津众齐软件股份有限公司</w:t>
            </w:r>
          </w:p>
        </w:tc>
      </w:tr>
      <w:tr w14:paraId="066C1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9321A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津RC-2026-0093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3D940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施耐德万高电源控制</w:t>
            </w:r>
            <w:r>
              <w:rPr>
                <w:rFonts w:ascii="Arial" w:hAnsi="Arial" w:cs="Arial"/>
                <w:szCs w:val="21"/>
              </w:rPr>
              <w:t>C02 ATMT RCk</w:t>
            </w:r>
            <w:r>
              <w:rPr>
                <w:rFonts w:hint="eastAsia"/>
                <w:szCs w:val="21"/>
              </w:rPr>
              <w:t>控制器软件</w:t>
            </w:r>
            <w:r>
              <w:rPr>
                <w:rFonts w:ascii="Arial" w:hAnsi="Arial" w:cs="Arial"/>
                <w:szCs w:val="21"/>
              </w:rPr>
              <w:t>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242DE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施耐德万高（天津）电气设备有限公司</w:t>
            </w:r>
          </w:p>
        </w:tc>
      </w:tr>
      <w:tr w14:paraId="13075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C6A1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津RC-2026-0094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E1955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先行无纸化会议管理系统</w:t>
            </w:r>
            <w:r>
              <w:rPr>
                <w:rFonts w:ascii="Arial" w:hAnsi="Arial" w:cs="Arial"/>
                <w:szCs w:val="21"/>
              </w:rPr>
              <w:t>V9.0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E9BAF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天津市先行多媒体网络技术有限公司</w:t>
            </w:r>
          </w:p>
        </w:tc>
      </w:tr>
      <w:tr w14:paraId="77302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BB3BE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津RC-2026-0095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B4ACE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思越多维生物特征认证系统V1.0</w:t>
            </w:r>
          </w:p>
        </w:tc>
        <w:tc>
          <w:tcPr>
            <w:tcW w:w="3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17EF5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天津市思越信息系统科技有限公司</w:t>
            </w:r>
          </w:p>
        </w:tc>
      </w:tr>
      <w:tr w14:paraId="54697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6AC2B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津RC-2026-0096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794F5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万博斯科超声波水表控制软件[简称：超声波水表控制软件]V1.0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A62B4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天津市万博斯科科技有限公司</w:t>
            </w:r>
          </w:p>
        </w:tc>
      </w:tr>
      <w:tr w14:paraId="6FE45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283D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津RC-2026-0097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79955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浩天高校财务信息服务平台[简称：高校财务平台]V1.0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21E62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天津神州浩天教育科技有限公司</w:t>
            </w:r>
          </w:p>
        </w:tc>
      </w:tr>
      <w:tr w14:paraId="56457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217CE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津RC-2026-0098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8122E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恒银科技存折发放模块驱动软件</w:t>
            </w:r>
            <w:r>
              <w:rPr>
                <w:rFonts w:ascii="Arial" w:hAnsi="Arial" w:cs="Arial"/>
                <w:szCs w:val="21"/>
              </w:rPr>
              <w:t>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E281C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恒银金融科技股份有限公司</w:t>
            </w:r>
          </w:p>
        </w:tc>
      </w:tr>
      <w:tr w14:paraId="609BB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98EB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津RC-2026-0099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842D8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恒银科技智能高柜（</w:t>
            </w:r>
            <w:r>
              <w:rPr>
                <w:rFonts w:ascii="Verdana" w:hAnsi="Verdana"/>
                <w:szCs w:val="21"/>
              </w:rPr>
              <w:t>CASH35</w:t>
            </w:r>
            <w:r>
              <w:rPr>
                <w:rFonts w:hint="eastAsia"/>
                <w:szCs w:val="21"/>
              </w:rPr>
              <w:t>）驱动软件</w:t>
            </w:r>
            <w:r>
              <w:rPr>
                <w:rFonts w:ascii="Verdana" w:hAnsi="Verdana"/>
                <w:szCs w:val="21"/>
              </w:rPr>
              <w:t>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91949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恒银金融科技股份有限公司</w:t>
            </w:r>
          </w:p>
        </w:tc>
      </w:tr>
      <w:tr w14:paraId="01093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386C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津RC-2026-0100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5626B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恒银科技自助设备</w:t>
            </w:r>
            <w:r>
              <w:rPr>
                <w:rFonts w:ascii="Verdana" w:hAnsi="Verdana"/>
                <w:szCs w:val="21"/>
              </w:rPr>
              <w:t>PISA</w:t>
            </w:r>
            <w:r>
              <w:rPr>
                <w:rFonts w:hint="eastAsia"/>
                <w:szCs w:val="21"/>
              </w:rPr>
              <w:t>标准版驱动软件</w:t>
            </w:r>
            <w:r>
              <w:rPr>
                <w:rFonts w:ascii="Verdana" w:hAnsi="Verdana"/>
                <w:szCs w:val="21"/>
              </w:rPr>
              <w:t>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DA540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恒银金融科技股份有限公司</w:t>
            </w:r>
          </w:p>
        </w:tc>
      </w:tr>
      <w:tr w14:paraId="2F754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59C9F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津RC-2026-0101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658DA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恒银科技智能监控管理系统</w:t>
            </w:r>
            <w:r>
              <w:rPr>
                <w:rFonts w:ascii="Verdana" w:hAnsi="Verdana"/>
                <w:szCs w:val="21"/>
              </w:rPr>
              <w:t>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B875F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恒银金融科技股份有限公司</w:t>
            </w:r>
          </w:p>
        </w:tc>
      </w:tr>
      <w:tr w14:paraId="182F6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572DA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津RC-2026-0102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3F0C1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恒银科技维保智汇系统</w:t>
            </w:r>
            <w:r>
              <w:rPr>
                <w:rFonts w:ascii="Verdana" w:hAnsi="Verdana"/>
                <w:szCs w:val="21"/>
              </w:rPr>
              <w:t>V1.0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81AF8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恒银金融科技股份有限公司</w:t>
            </w:r>
          </w:p>
        </w:tc>
      </w:tr>
      <w:tr w14:paraId="365AA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034F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津RC-2026-0103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0D76D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恒银科技信创金融自助驱动软件安装包智能打包平台V1.0</w:t>
            </w: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52F77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恒银金融科技股份有限公司</w:t>
            </w:r>
          </w:p>
        </w:tc>
      </w:tr>
      <w:tr w14:paraId="7F9E0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BC62C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津RC-2026-0104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E66CC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敬在医疗管理平台V1.0</w:t>
            </w:r>
          </w:p>
        </w:tc>
        <w:tc>
          <w:tcPr>
            <w:tcW w:w="3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A474D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天津敬在信息技术有限公司</w:t>
            </w:r>
          </w:p>
        </w:tc>
      </w:tr>
      <w:tr w14:paraId="5D47E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41593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津RC-2026-0105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CAC5A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星瞰九州-宽带无线电处理软件V1.0</w:t>
            </w:r>
          </w:p>
        </w:tc>
        <w:tc>
          <w:tcPr>
            <w:tcW w:w="3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CCD97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天津星瞰九州科技有限公司</w:t>
            </w:r>
          </w:p>
        </w:tc>
      </w:tr>
      <w:tr w14:paraId="7AE38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32BD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津RC-2026-0106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86916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智源汇能电力设备智能运维监测与故障诊断系统V1.0</w:t>
            </w:r>
          </w:p>
        </w:tc>
        <w:tc>
          <w:tcPr>
            <w:tcW w:w="3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41E19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天津市智源汇能信息科技有限公司</w:t>
            </w:r>
          </w:p>
        </w:tc>
      </w:tr>
      <w:tr w14:paraId="592B6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5B24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津RC-2026-0107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D7268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优海产品外观视觉检测系统[简称：产品外观视觉检测系统]V1.0</w:t>
            </w:r>
          </w:p>
        </w:tc>
        <w:tc>
          <w:tcPr>
            <w:tcW w:w="3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AE336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天津优海科技发展有限公司</w:t>
            </w:r>
          </w:p>
        </w:tc>
      </w:tr>
      <w:tr w14:paraId="1965A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BA53B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津RC-2026-0108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E8C8B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启天安信专用网络流量安全监测信创系统V1.0</w:t>
            </w:r>
          </w:p>
        </w:tc>
        <w:tc>
          <w:tcPr>
            <w:tcW w:w="3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28E9B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启天安信（天津）科技有限公司</w:t>
            </w:r>
          </w:p>
        </w:tc>
      </w:tr>
      <w:tr w14:paraId="1AD25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F42A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津RC-2026-0109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B9D57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启天安信专用网络密码安全主动监测与防护系统V1.0</w:t>
            </w:r>
          </w:p>
        </w:tc>
        <w:tc>
          <w:tcPr>
            <w:tcW w:w="3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FE149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启天安信（天津）科技有限公司</w:t>
            </w:r>
          </w:p>
        </w:tc>
      </w:tr>
      <w:tr w14:paraId="0BC51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3CB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津RC-2026-0110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7F7D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山行综合能源规划辅助决策系统</w:t>
            </w:r>
            <w:r>
              <w:rPr>
                <w:rFonts w:ascii="Arial" w:hAnsi="Arial" w:cs="Arial"/>
                <w:szCs w:val="21"/>
              </w:rPr>
              <w:t>V1.0</w:t>
            </w:r>
          </w:p>
        </w:tc>
        <w:tc>
          <w:tcPr>
            <w:tcW w:w="3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BCD0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天津山行信息技术有限公司</w:t>
            </w:r>
          </w:p>
        </w:tc>
      </w:tr>
      <w:tr w14:paraId="2CE1B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ABF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津RC-2026-0111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D6C0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慧医谷中医适宜技术智慧教学实训系统[简称：中医适宜技术智慧教学实训系统]V3.0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6582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慧医谷中医药科技（天津）股份有限公司</w:t>
            </w:r>
          </w:p>
        </w:tc>
      </w:tr>
    </w:tbl>
    <w:p w14:paraId="226AFF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512A8"/>
    <w:rsid w:val="6F4512A8"/>
    <w:rsid w:val="6F4B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2026-03-31T08:05:00Z</dcterms:created>
  <dc:creator>路过蜻蜓</dc:creator>
  <cp:lastModifiedBy>路过蜻蜓</cp:lastModifiedBy>
  <dcterms:modified xsi:type="dcterms:W3CDTF">2026-03-31T08:07:12Z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D2E689D30B62438093715E1A94E9C5D4_13</vt:lpwstr>
  </property>
  <property fmtid="{D5CDD505-2E9C-101B-9397-08002B2CF9AE}" pid="4" name="KSOTemplateDocerSaveRecord">
    <vt:lpwstr>eyJoZGlkIjoiNGIwYzc2M2Y4ZTQ2MmNiNzE2YTcyZWQxMTg3MmJhZDgiLCJ1c2VySWQiOiI0MDQzMzIxNTIifQ==</vt:lpwstr>
  </property>
</Properties>
</file>