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textAlignment w:val="auto"/>
        <w:rPr>
          <w:rFonts w:hint="eastAsia" w:ascii="仿宋_GB2312" w:eastAsia="仿宋_GB2312"/>
        </w:rPr>
      </w:pPr>
    </w:p>
    <w:p w14:paraId="0A2D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rPr>
          <w:rFonts w:hint="eastAsia" w:ascii="仿宋_GB2312" w:eastAsia="仿宋_GB231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市数据局 市财政局关于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《天津市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算力券实施方案（试行）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部分条款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bookmarkEnd w:id="0"/>
    <w:p w14:paraId="1F7EE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0380C2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区数据管理部门、财政局，有关单位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B76C5B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提高财政资金使用效益，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更好支持企业降低使用算力成本，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根据预算管理有关规定，市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局、市财政局对《天津市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算力券实施方案（试行）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default" w:ascii="仿宋_GB2312" w:hAnsi="仿宋_GB2312" w:eastAsia="仿宋_GB2312" w:cs="仿宋_GB2312"/>
          <w:sz w:val="32"/>
          <w:szCs w:val="32"/>
        </w:rPr>
        <w:t>津数据发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》）部分条款进行修订，现将有关事项通知如下：</w:t>
      </w:r>
    </w:p>
    <w:p w14:paraId="1BA5A6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四、申请和兑现流程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部分第三款第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市财政局根据市数据局报送的补贴资金分配方案，通过转移支付方式将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市级财政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预算资金下达相关区，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区财政局、区数据管理部门及时办理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资金拨付手续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”修改为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eastAsia" w:eastAsia="仿宋_GB2312"/>
          <w:color w:val="auto"/>
          <w:sz w:val="32"/>
          <w:szCs w:val="32"/>
          <w:u w:val="none"/>
        </w:rPr>
        <w:t>市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数据</w:t>
      </w:r>
      <w:r>
        <w:rPr>
          <w:rFonts w:hint="eastAsia" w:eastAsia="仿宋_GB2312"/>
          <w:color w:val="auto"/>
          <w:sz w:val="32"/>
          <w:szCs w:val="32"/>
          <w:u w:val="none"/>
        </w:rPr>
        <w:t>局确定资金分配方案后，向市财政局提交拨付资金申请，市财政局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、市数据局</w:t>
      </w:r>
      <w:r>
        <w:rPr>
          <w:rFonts w:hint="eastAsia" w:eastAsia="仿宋_GB2312"/>
          <w:color w:val="auto"/>
          <w:sz w:val="32"/>
          <w:szCs w:val="32"/>
          <w:u w:val="none"/>
        </w:rPr>
        <w:t>按规定通过国库集中支付方式拨付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 w14:paraId="4B312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二、将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实施方案》“五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、组织实施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”部分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第四款“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各区数据管理部门负责本行政区域内算力券政策推广宣传，协助市数据局开展算力券兑现复核，会同本级财政部门及时下达资金，开展</w:t>
      </w:r>
      <w:r>
        <w:rPr>
          <w:rFonts w:ascii="Times New Roman" w:hAnsi="Times New Roman" w:eastAsia="仿宋_GB2312"/>
          <w:bCs/>
          <w:color w:val="auto"/>
          <w:sz w:val="32"/>
          <w:szCs w:val="32"/>
          <w:u w:val="none"/>
        </w:rPr>
        <w:t>跟踪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  <w:lang w:val="en-US" w:eastAsia="zh-CN"/>
        </w:rPr>
        <w:t>考核</w:t>
      </w:r>
      <w:r>
        <w:rPr>
          <w:rFonts w:ascii="Times New Roman" w:hAnsi="Times New Roman" w:eastAsia="仿宋_GB2312"/>
          <w:bCs/>
          <w:color w:val="auto"/>
          <w:sz w:val="32"/>
          <w:szCs w:val="32"/>
          <w:u w:val="none"/>
        </w:rPr>
        <w:t>、绩效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  <w:lang w:val="en-US" w:eastAsia="zh-CN"/>
        </w:rPr>
        <w:t>管理</w:t>
      </w:r>
      <w:r>
        <w:rPr>
          <w:rFonts w:ascii="Times New Roman" w:hAnsi="Times New Roman" w:eastAsia="仿宋_GB2312"/>
          <w:bCs/>
          <w:color w:val="auto"/>
          <w:sz w:val="32"/>
          <w:szCs w:val="32"/>
          <w:u w:val="none"/>
        </w:rPr>
        <w:t>等工作。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  <w:lang w:eastAsia="zh-CN"/>
        </w:rPr>
        <w:t>鼓励有条件的区，研究出台符合本区产业发展需求的算力券相关政策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各区数据管理部门负责本行政区域内算力券政策推广宣传，协助市数据局开展算力券兑现复核、开展跟踪考核、绩效管理等工作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u w:val="none"/>
          <w:lang w:eastAsia="zh-CN"/>
        </w:rPr>
        <w:t>。鼓励有条件的区，研究出台符合本区产业发展需求的算力券相关政策”。</w:t>
      </w:r>
    </w:p>
    <w:p w14:paraId="52A4A8B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上述条款修订事项自印发之日起实施。</w:t>
      </w:r>
    </w:p>
    <w:tbl>
      <w:tblPr>
        <w:tblStyle w:val="7"/>
        <w:tblW w:w="6003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3219"/>
      </w:tblGrid>
      <w:tr w14:paraId="126F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2784" w:type="dxa"/>
            <w:shd w:val="clear" w:color="auto" w:fill="auto"/>
            <w:noWrap w:val="0"/>
            <w:vAlign w:val="center"/>
          </w:tcPr>
          <w:p w14:paraId="06619E9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</w:p>
          <w:p w14:paraId="3C40D49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</w:p>
          <w:p w14:paraId="6631ED5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市数据局</w:t>
            </w:r>
          </w:p>
        </w:tc>
        <w:tc>
          <w:tcPr>
            <w:tcW w:w="3219" w:type="dxa"/>
            <w:shd w:val="clear" w:color="auto" w:fill="auto"/>
            <w:noWrap w:val="0"/>
            <w:vAlign w:val="center"/>
          </w:tcPr>
          <w:p w14:paraId="7C5289A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</w:p>
          <w:p w14:paraId="016A3F8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</w:p>
          <w:p w14:paraId="72C23EF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市</w:t>
            </w:r>
            <w:r>
              <w:rPr>
                <w:rFonts w:ascii="仿宋_GB2312" w:eastAsia="仿宋_GB2312"/>
                <w:snapToGrid w:val="0"/>
                <w:kern w:val="0"/>
                <w:sz w:val="32"/>
                <w:szCs w:val="32"/>
              </w:rPr>
              <w:t>财政</w:t>
            </w: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局</w:t>
            </w:r>
          </w:p>
        </w:tc>
      </w:tr>
      <w:tr w14:paraId="4D81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right"/>
        </w:trPr>
        <w:tc>
          <w:tcPr>
            <w:tcW w:w="6003" w:type="dxa"/>
            <w:gridSpan w:val="2"/>
            <w:shd w:val="clear" w:color="auto" w:fill="auto"/>
            <w:noWrap w:val="0"/>
            <w:vAlign w:val="center"/>
          </w:tcPr>
          <w:p w14:paraId="6964231D">
            <w:pPr>
              <w:adjustRightInd w:val="0"/>
              <w:snapToGrid w:val="0"/>
              <w:spacing w:line="360" w:lineRule="auto"/>
              <w:ind w:firstLine="2240" w:firstLineChars="700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/>
              </w:rPr>
              <w:t xml:space="preserve">27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  <w:t>日</w:t>
            </w:r>
          </w:p>
        </w:tc>
      </w:tr>
    </w:tbl>
    <w:p w14:paraId="0489019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（此件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  <w:lang w:val="en-US" w:eastAsia="zh-CN"/>
        </w:rPr>
        <w:t>主动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公开）</w:t>
      </w:r>
    </w:p>
    <w:p w14:paraId="58AE7FB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eastAsia="仿宋_GB2312" w:cs="仿宋_GB2312"/>
          <w:snapToGrid w:val="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A52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0FAC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0FACE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7E6F9"/>
    <w:multiLevelType w:val="singleLevel"/>
    <w:tmpl w:val="0287E6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0661709"/>
    <w:rsid w:val="00D91EDB"/>
    <w:rsid w:val="012D2227"/>
    <w:rsid w:val="015E6884"/>
    <w:rsid w:val="025657AD"/>
    <w:rsid w:val="04850573"/>
    <w:rsid w:val="04A10F62"/>
    <w:rsid w:val="04CE5ACF"/>
    <w:rsid w:val="050E411D"/>
    <w:rsid w:val="059E7B97"/>
    <w:rsid w:val="05EE467B"/>
    <w:rsid w:val="06F37A6F"/>
    <w:rsid w:val="07AF1BE8"/>
    <w:rsid w:val="07C311A4"/>
    <w:rsid w:val="080D62ED"/>
    <w:rsid w:val="081E4FBF"/>
    <w:rsid w:val="08E71A1E"/>
    <w:rsid w:val="0A165F4E"/>
    <w:rsid w:val="0C605BA6"/>
    <w:rsid w:val="0C7B29E0"/>
    <w:rsid w:val="0D5A25F6"/>
    <w:rsid w:val="0DC857B1"/>
    <w:rsid w:val="0E1A1D85"/>
    <w:rsid w:val="0F4068CB"/>
    <w:rsid w:val="0F8751F8"/>
    <w:rsid w:val="11643A43"/>
    <w:rsid w:val="11655DD8"/>
    <w:rsid w:val="121C431D"/>
    <w:rsid w:val="1290711B"/>
    <w:rsid w:val="12971BF6"/>
    <w:rsid w:val="13294F44"/>
    <w:rsid w:val="142C45C0"/>
    <w:rsid w:val="155344FA"/>
    <w:rsid w:val="16B014D8"/>
    <w:rsid w:val="16F2389F"/>
    <w:rsid w:val="17190986"/>
    <w:rsid w:val="17342109"/>
    <w:rsid w:val="17614581"/>
    <w:rsid w:val="184C5231"/>
    <w:rsid w:val="18CE214E"/>
    <w:rsid w:val="18FA4C8D"/>
    <w:rsid w:val="1A0C4C78"/>
    <w:rsid w:val="1AC15A62"/>
    <w:rsid w:val="1B266036"/>
    <w:rsid w:val="1B6F54BE"/>
    <w:rsid w:val="1C5606B4"/>
    <w:rsid w:val="1CBF1FC9"/>
    <w:rsid w:val="1D7E7C3A"/>
    <w:rsid w:val="1DAB29F9"/>
    <w:rsid w:val="1DC35F95"/>
    <w:rsid w:val="1EC43D73"/>
    <w:rsid w:val="1EDB2E6A"/>
    <w:rsid w:val="1FB75686"/>
    <w:rsid w:val="202E7911"/>
    <w:rsid w:val="203D202F"/>
    <w:rsid w:val="2115623E"/>
    <w:rsid w:val="21997739"/>
    <w:rsid w:val="21D06ED2"/>
    <w:rsid w:val="223631D9"/>
    <w:rsid w:val="22B365D8"/>
    <w:rsid w:val="24701892"/>
    <w:rsid w:val="24B71C84"/>
    <w:rsid w:val="24C83E91"/>
    <w:rsid w:val="256736AA"/>
    <w:rsid w:val="26F1147D"/>
    <w:rsid w:val="27A40BE5"/>
    <w:rsid w:val="27E56B08"/>
    <w:rsid w:val="28235FAE"/>
    <w:rsid w:val="283006CB"/>
    <w:rsid w:val="2899001E"/>
    <w:rsid w:val="28D948BF"/>
    <w:rsid w:val="28EF40E2"/>
    <w:rsid w:val="29177195"/>
    <w:rsid w:val="291E49C7"/>
    <w:rsid w:val="2A17569E"/>
    <w:rsid w:val="2A3C3357"/>
    <w:rsid w:val="2ACA5F5E"/>
    <w:rsid w:val="2B0674C1"/>
    <w:rsid w:val="2B1339FD"/>
    <w:rsid w:val="2BA64E9B"/>
    <w:rsid w:val="2BFB512C"/>
    <w:rsid w:val="2CD86C3B"/>
    <w:rsid w:val="2DD6761F"/>
    <w:rsid w:val="2DDD6BFF"/>
    <w:rsid w:val="2E33681F"/>
    <w:rsid w:val="2ED27DE6"/>
    <w:rsid w:val="2EDC78F6"/>
    <w:rsid w:val="2FAD43AF"/>
    <w:rsid w:val="2FC5794B"/>
    <w:rsid w:val="313B4368"/>
    <w:rsid w:val="313F54DB"/>
    <w:rsid w:val="318F1FBE"/>
    <w:rsid w:val="31B639EF"/>
    <w:rsid w:val="31C37EBA"/>
    <w:rsid w:val="31C93EBC"/>
    <w:rsid w:val="3236068C"/>
    <w:rsid w:val="3276317E"/>
    <w:rsid w:val="33E5600D"/>
    <w:rsid w:val="35CD57AB"/>
    <w:rsid w:val="35CF4C7E"/>
    <w:rsid w:val="365B4B65"/>
    <w:rsid w:val="36E21466"/>
    <w:rsid w:val="37256772"/>
    <w:rsid w:val="3729013C"/>
    <w:rsid w:val="376D4021"/>
    <w:rsid w:val="38341B11"/>
    <w:rsid w:val="395B007F"/>
    <w:rsid w:val="39F50E2C"/>
    <w:rsid w:val="3A804B9A"/>
    <w:rsid w:val="3A940645"/>
    <w:rsid w:val="3ADE7B13"/>
    <w:rsid w:val="3B2F036E"/>
    <w:rsid w:val="3BD72EE0"/>
    <w:rsid w:val="3C756255"/>
    <w:rsid w:val="3D2A5291"/>
    <w:rsid w:val="3D597924"/>
    <w:rsid w:val="3E0028BE"/>
    <w:rsid w:val="3E8804C1"/>
    <w:rsid w:val="3EAB41B0"/>
    <w:rsid w:val="3EC7548D"/>
    <w:rsid w:val="3EE14075"/>
    <w:rsid w:val="3F4C7741"/>
    <w:rsid w:val="3F823162"/>
    <w:rsid w:val="40275AB8"/>
    <w:rsid w:val="40300E10"/>
    <w:rsid w:val="403A40E6"/>
    <w:rsid w:val="4162324B"/>
    <w:rsid w:val="41C537DA"/>
    <w:rsid w:val="42DA1507"/>
    <w:rsid w:val="44F6080B"/>
    <w:rsid w:val="460A3EB2"/>
    <w:rsid w:val="472D42FC"/>
    <w:rsid w:val="47427391"/>
    <w:rsid w:val="47801ADC"/>
    <w:rsid w:val="47F646ED"/>
    <w:rsid w:val="4A054B7F"/>
    <w:rsid w:val="4A3D58E0"/>
    <w:rsid w:val="4AB95771"/>
    <w:rsid w:val="4C416153"/>
    <w:rsid w:val="4C545E87"/>
    <w:rsid w:val="4CD431F2"/>
    <w:rsid w:val="4D0A29E9"/>
    <w:rsid w:val="4D3F2693"/>
    <w:rsid w:val="4DE4323A"/>
    <w:rsid w:val="4DE606DD"/>
    <w:rsid w:val="4E2B70BB"/>
    <w:rsid w:val="4F2E0C11"/>
    <w:rsid w:val="4F5D32A4"/>
    <w:rsid w:val="50504BB7"/>
    <w:rsid w:val="511F0AD4"/>
    <w:rsid w:val="514209A3"/>
    <w:rsid w:val="515B1A65"/>
    <w:rsid w:val="51872F2C"/>
    <w:rsid w:val="52DB10B0"/>
    <w:rsid w:val="52F537F4"/>
    <w:rsid w:val="53062457"/>
    <w:rsid w:val="532540D9"/>
    <w:rsid w:val="536746F1"/>
    <w:rsid w:val="53D8114B"/>
    <w:rsid w:val="54177EC5"/>
    <w:rsid w:val="541F321E"/>
    <w:rsid w:val="54B971CF"/>
    <w:rsid w:val="557F1B80"/>
    <w:rsid w:val="569C6DA8"/>
    <w:rsid w:val="57250C59"/>
    <w:rsid w:val="57415259"/>
    <w:rsid w:val="5748483A"/>
    <w:rsid w:val="57C74156"/>
    <w:rsid w:val="585A655A"/>
    <w:rsid w:val="588C0756"/>
    <w:rsid w:val="5BD60666"/>
    <w:rsid w:val="5DE66B5A"/>
    <w:rsid w:val="5E337FF2"/>
    <w:rsid w:val="5E543AC4"/>
    <w:rsid w:val="5E934044"/>
    <w:rsid w:val="5F08322C"/>
    <w:rsid w:val="5F50072F"/>
    <w:rsid w:val="5FED5F7E"/>
    <w:rsid w:val="607E751E"/>
    <w:rsid w:val="61891CD7"/>
    <w:rsid w:val="61AB4343"/>
    <w:rsid w:val="64326656"/>
    <w:rsid w:val="649E74BF"/>
    <w:rsid w:val="65A45331"/>
    <w:rsid w:val="65BD63F3"/>
    <w:rsid w:val="65F30067"/>
    <w:rsid w:val="66140709"/>
    <w:rsid w:val="675F0460"/>
    <w:rsid w:val="69763488"/>
    <w:rsid w:val="6B575E38"/>
    <w:rsid w:val="6B7B2FD8"/>
    <w:rsid w:val="6C152AE5"/>
    <w:rsid w:val="6D3E250F"/>
    <w:rsid w:val="6D5238C5"/>
    <w:rsid w:val="6EB24EF5"/>
    <w:rsid w:val="6F977CB5"/>
    <w:rsid w:val="6FB74530"/>
    <w:rsid w:val="6FC7059A"/>
    <w:rsid w:val="709964E6"/>
    <w:rsid w:val="71864485"/>
    <w:rsid w:val="71AB5C99"/>
    <w:rsid w:val="72071122"/>
    <w:rsid w:val="72BF19FC"/>
    <w:rsid w:val="72D82ABE"/>
    <w:rsid w:val="72DE3FEE"/>
    <w:rsid w:val="73A155A6"/>
    <w:rsid w:val="73B13A3B"/>
    <w:rsid w:val="745E6FF3"/>
    <w:rsid w:val="74D3178F"/>
    <w:rsid w:val="7595361F"/>
    <w:rsid w:val="75960E7D"/>
    <w:rsid w:val="768D3BBF"/>
    <w:rsid w:val="77F15B3D"/>
    <w:rsid w:val="785B21C7"/>
    <w:rsid w:val="787943FB"/>
    <w:rsid w:val="789B25C4"/>
    <w:rsid w:val="78D14237"/>
    <w:rsid w:val="79D762F4"/>
    <w:rsid w:val="79F77CCE"/>
    <w:rsid w:val="7A574C10"/>
    <w:rsid w:val="7AE322A2"/>
    <w:rsid w:val="7B2543A1"/>
    <w:rsid w:val="7C43544C"/>
    <w:rsid w:val="7D083F10"/>
    <w:rsid w:val="7D29234A"/>
    <w:rsid w:val="7D2F3A6C"/>
    <w:rsid w:val="7D3E5C13"/>
    <w:rsid w:val="7D4D609F"/>
    <w:rsid w:val="7DF804B8"/>
    <w:rsid w:val="7E431733"/>
    <w:rsid w:val="7E4454AB"/>
    <w:rsid w:val="7E9B3C8F"/>
    <w:rsid w:val="7F821052"/>
    <w:rsid w:val="7F9A5DAA"/>
    <w:rsid w:val="7F9B559F"/>
    <w:rsid w:val="7FCC743F"/>
    <w:rsid w:val="7FD36AE7"/>
    <w:rsid w:val="BDFFD299"/>
    <w:rsid w:val="CDFF8DDA"/>
    <w:rsid w:val="DFDEDC46"/>
    <w:rsid w:val="EBCEC385"/>
    <w:rsid w:val="EEF94167"/>
    <w:rsid w:val="F7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lang w:bidi="ar-SA"/>
    </w:rPr>
  </w:style>
  <w:style w:type="paragraph" w:styleId="3">
    <w:name w:val="Body Text First Indent"/>
    <w:basedOn w:val="2"/>
    <w:next w:val="1"/>
    <w:unhideWhenUsed/>
    <w:qFormat/>
    <w:uiPriority w:val="0"/>
    <w:pPr>
      <w:ind w:firstLine="420" w:firstLineChars="1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a4753-d928-4668-804d-ec63e7c1e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581</Characters>
  <Lines>0</Lines>
  <Paragraphs>0</Paragraphs>
  <TotalTime>6</TotalTime>
  <ScaleCrop>false</ScaleCrop>
  <LinksUpToDate>false</LinksUpToDate>
  <CharactersWithSpaces>584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2024-08-02T14:57:00Z</dcterms:created>
  <dc:creator>95707</dc:creator>
  <cp:lastModifiedBy>菁</cp:lastModifiedBy>
  <cp:lastPrinted>2026-05-19T05:54:00Z</cp:lastPrinted>
  <dcterms:modified xsi:type="dcterms:W3CDTF">2026-05-29T10:15:39Z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C863C3FDE7E74434A513CD56BBAAEB45_13</vt:lpwstr>
  </property>
  <property fmtid="{D5CDD505-2E9C-101B-9397-08002B2CF9AE}" pid="4" name="KSOTemplateDocerSaveRecord">
    <vt:lpwstr>eyJoZGlkIjoiZjFmZWIzNDg2MmIzZjExOTIzMmViNTBmYTMwYTk0ZWYiLCJ1c2VySWQiOiI1ODQ1NDYwODQifQ==</vt:lpwstr>
  </property>
</Properties>
</file>